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0CD9D" w14:textId="77777777" w:rsidR="00266484" w:rsidRPr="00DF0268" w:rsidRDefault="00E82EB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4"/>
          <w:szCs w:val="24"/>
        </w:rPr>
        <w:t>Accord-cadre</w:t>
      </w:r>
      <w:r w:rsidR="00266484" w:rsidRPr="00DF0268">
        <w:rPr>
          <w:rFonts w:ascii="Arial" w:hAnsi="Arial" w:cs="Arial"/>
          <w:b/>
          <w:bCs/>
          <w:color w:val="000000"/>
          <w:sz w:val="24"/>
          <w:szCs w:val="24"/>
        </w:rPr>
        <w:t xml:space="preserve"> de Services</w:t>
      </w:r>
    </w:p>
    <w:p w14:paraId="35CCE32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A23A054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033A8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8C148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19FB5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CA91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47624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91E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6484" w:rsidRPr="00DF0268" w14:paraId="3A77C69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479419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MARCHE N°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798C20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A576479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5B6541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3EF69" w14:textId="2F69C463" w:rsidR="00266484" w:rsidRPr="00DF0268" w:rsidRDefault="00124C2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DC463D0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236062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7D967C46" w14:textId="3A1118A9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12A8A89" w14:textId="3D95A533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8115C0C" w14:textId="69AA9C2F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D050DA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5E8A818" w14:textId="396D0420" w:rsidR="00266484" w:rsidRPr="00855C9F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9854296" w14:textId="19A3A92B" w:rsidR="00266484" w:rsidRPr="00855C9F" w:rsidRDefault="008328B6" w:rsidP="00D46A3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85852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F575DD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5B750E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4A875C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DBC34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E7C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09F56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66484" w:rsidRPr="00DF0268" w14:paraId="671C2F0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39176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€</w:t>
            </w:r>
            <w:r w:rsidRPr="00DF0268">
              <w:rPr>
                <w:rFonts w:ascii="Arial" w:hAnsi="Arial" w:cs="Arial"/>
                <w:b/>
                <w:bCs/>
                <w:color w:val="FF00FF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B9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44A92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6484" w:rsidRPr="00DF0268" w14:paraId="4C04A90B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481960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2B3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D215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5A55518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4E3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91D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2FF96FC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2E9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7D8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43C7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011B8" w14:textId="2665149C" w:rsidR="00266484" w:rsidRPr="00DF0268" w:rsidRDefault="00E17BD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14:paraId="69D5E5B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DDB35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4E17A636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DAE2D9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A- Objet du marché</w:t>
            </w:r>
          </w:p>
        </w:tc>
      </w:tr>
    </w:tbl>
    <w:p w14:paraId="7C5053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D90CE3" w14:textId="7B05A282" w:rsidR="00D76007" w:rsidRPr="00D76007" w:rsidRDefault="00266484" w:rsidP="00D76007">
      <w:pPr>
        <w:spacing w:line="276" w:lineRule="auto"/>
        <w:jc w:val="center"/>
        <w:rPr>
          <w:rFonts w:ascii="Arial" w:hAnsi="Arial" w:cs="Arial"/>
          <w:b/>
          <w:bCs/>
          <w:color w:val="000000"/>
        </w:rPr>
      </w:pPr>
      <w:r w:rsidRPr="00DF0268">
        <w:rPr>
          <w:rFonts w:ascii="Arial" w:hAnsi="Arial" w:cs="Arial"/>
          <w:b/>
          <w:bCs/>
          <w:color w:val="000000"/>
        </w:rPr>
        <w:t>Affaire n°</w:t>
      </w:r>
      <w:r w:rsidR="00E82EB1" w:rsidRPr="00DD7610">
        <w:rPr>
          <w:rFonts w:ascii="Arial" w:hAnsi="Arial" w:cs="Arial"/>
          <w:b/>
          <w:bCs/>
          <w:color w:val="000000"/>
        </w:rPr>
        <w:t>202</w:t>
      </w:r>
      <w:r w:rsidR="00124C24">
        <w:rPr>
          <w:rFonts w:ascii="Arial" w:hAnsi="Arial" w:cs="Arial"/>
          <w:b/>
          <w:bCs/>
          <w:color w:val="000000"/>
        </w:rPr>
        <w:t>5</w:t>
      </w:r>
      <w:r w:rsidR="00E82EB1" w:rsidRPr="00DD7610">
        <w:rPr>
          <w:rFonts w:ascii="Arial" w:hAnsi="Arial" w:cs="Arial"/>
          <w:b/>
          <w:bCs/>
          <w:color w:val="000000"/>
        </w:rPr>
        <w:t>00</w:t>
      </w:r>
      <w:r w:rsidR="008328B6">
        <w:rPr>
          <w:rFonts w:ascii="Arial" w:hAnsi="Arial" w:cs="Arial"/>
          <w:b/>
          <w:bCs/>
          <w:color w:val="000000"/>
        </w:rPr>
        <w:t>FCS091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r w:rsidR="00D46A3D">
        <w:rPr>
          <w:rFonts w:ascii="Arial" w:hAnsi="Arial" w:cs="Arial"/>
          <w:b/>
          <w:bCs/>
          <w:color w:val="000000"/>
        </w:rPr>
        <w:t>–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bookmarkStart w:id="0" w:name="_Hlk198210251"/>
      <w:r w:rsidR="008328B6">
        <w:rPr>
          <w:rFonts w:ascii="Arial" w:hAnsi="Arial" w:cs="Arial"/>
          <w:b/>
          <w:bCs/>
          <w:color w:val="000000"/>
        </w:rPr>
        <w:t>Fourniture de pièces détachées pour avions et simulateurs</w:t>
      </w:r>
    </w:p>
    <w:bookmarkEnd w:id="0"/>
    <w:p w14:paraId="30AD1A00" w14:textId="21D00A0D" w:rsidR="00DF0268" w:rsidRPr="00DF0268" w:rsidRDefault="00DF0268" w:rsidP="00DF0268">
      <w:pPr>
        <w:keepNext/>
        <w:shd w:val="clear" w:color="auto" w:fill="F2F2F2"/>
        <w:suppressAutoHyphens/>
        <w:jc w:val="center"/>
        <w:rPr>
          <w:rFonts w:ascii="Arial" w:hAnsi="Arial" w:cs="Arial"/>
          <w:b/>
          <w:bCs/>
        </w:rPr>
      </w:pPr>
    </w:p>
    <w:p w14:paraId="7BCB4325" w14:textId="77777777" w:rsidR="00E82EB1" w:rsidRPr="00DF0268" w:rsidRDefault="00E82EB1" w:rsidP="00E82EB1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14:paraId="3FDBD7C8" w14:textId="77777777" w:rsidR="00266484" w:rsidRPr="00E17BDE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C06BECD" w14:textId="68FD468F" w:rsidR="005123C1" w:rsidRDefault="00DF0268" w:rsidP="0040633D">
      <w:pPr>
        <w:pStyle w:val="RedTxt"/>
        <w:jc w:val="both"/>
        <w:rPr>
          <w:sz w:val="20"/>
          <w:szCs w:val="20"/>
        </w:rPr>
      </w:pPr>
      <w:r w:rsidRPr="00DF0268">
        <w:rPr>
          <w:b/>
          <w:bCs/>
          <w:color w:val="000000"/>
          <w:sz w:val="20"/>
          <w:szCs w:val="20"/>
        </w:rPr>
        <w:t xml:space="preserve">Lot </w:t>
      </w:r>
      <w:r w:rsidR="005123C1">
        <w:rPr>
          <w:b/>
          <w:bCs/>
          <w:color w:val="000000"/>
          <w:sz w:val="20"/>
          <w:szCs w:val="20"/>
        </w:rPr>
        <w:t>1</w:t>
      </w:r>
      <w:r w:rsidR="004F3DCF">
        <w:rPr>
          <w:b/>
          <w:bCs/>
          <w:color w:val="000000"/>
          <w:sz w:val="20"/>
          <w:szCs w:val="20"/>
        </w:rPr>
        <w:t>2</w:t>
      </w:r>
      <w:r w:rsidR="00E17BDE">
        <w:rPr>
          <w:b/>
          <w:bCs/>
          <w:color w:val="000000"/>
          <w:sz w:val="20"/>
          <w:szCs w:val="20"/>
        </w:rPr>
        <w:t xml:space="preserve"> : </w:t>
      </w:r>
      <w:r w:rsidR="00224DF6" w:rsidRPr="00224DF6">
        <w:rPr>
          <w:b/>
          <w:bCs/>
          <w:sz w:val="20"/>
          <w:szCs w:val="20"/>
        </w:rPr>
        <w:t xml:space="preserve">Fourniture de moteurs et pièces détachées de moteur </w:t>
      </w:r>
      <w:r w:rsidR="004F3DCF" w:rsidRPr="004F3DCF">
        <w:rPr>
          <w:b/>
          <w:bCs/>
          <w:sz w:val="20"/>
          <w:szCs w:val="20"/>
        </w:rPr>
        <w:t>ROTAX 912IS</w:t>
      </w:r>
    </w:p>
    <w:p w14:paraId="6FF1D883" w14:textId="10287B16" w:rsidR="00266484" w:rsidRPr="0040633D" w:rsidRDefault="0040633D" w:rsidP="0040633D">
      <w:pPr>
        <w:pStyle w:val="RedTx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C0C1705" w14:textId="77777777" w:rsidR="00AE5596" w:rsidRPr="00A56E37" w:rsidRDefault="00AE5596" w:rsidP="00AE5596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b w:val="0"/>
          <w:bCs w:val="0"/>
        </w:rPr>
      </w:pPr>
      <w:r w:rsidRPr="00053D69">
        <w:rPr>
          <w:rFonts w:eastAsia="Times New Roman"/>
          <w:b w:val="0"/>
          <w:bCs w:val="0"/>
        </w:rPr>
        <w:t>Appel d'offres ouvert en application des articles R2124-2 1°, R2161-2 à R2161-5 du Code de la commande publique</w:t>
      </w:r>
    </w:p>
    <w:p w14:paraId="66DBF75A" w14:textId="77777777" w:rsidR="008F45AD" w:rsidRPr="00DF0268" w:rsidRDefault="008F45A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2CCF8A2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F6690D8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B- Identification du pouvoir adjudicateur</w:t>
            </w:r>
          </w:p>
        </w:tc>
      </w:tr>
    </w:tbl>
    <w:p w14:paraId="30F4ED2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F3A3D2B" w14:textId="77777777" w:rsidR="00266484" w:rsidRPr="00DF0268" w:rsidRDefault="00DF0268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Pouvoir adjudicateur</w:t>
      </w:r>
      <w:r w:rsidR="00266484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 :  </w:t>
      </w:r>
      <w:r w:rsidR="00266484" w:rsidRPr="00DF0268">
        <w:rPr>
          <w:rFonts w:ascii="Arial" w:hAnsi="Arial" w:cs="Arial"/>
          <w:color w:val="000000"/>
          <w:sz w:val="20"/>
          <w:szCs w:val="20"/>
        </w:rPr>
        <w:t>Ecole Nationale de l'Aviation Civile</w:t>
      </w:r>
    </w:p>
    <w:p w14:paraId="3849723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Siège Administratif </w:t>
      </w:r>
    </w:p>
    <w:p w14:paraId="74AF686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845B2C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Ad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resse : ENAC Ecole Nationale de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l'Aviation Civile 7, Avenue Edouard BELIN BP 54005 31055 TOULOUSE Cedex 4</w:t>
      </w:r>
    </w:p>
    <w:p w14:paraId="74E94B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266484" w:rsidRPr="00DF0268" w14:paraId="5B3E8CB1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5117FD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Téléphone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7B6201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9D0D31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+335 62 17 40 00</w:t>
            </w:r>
          </w:p>
        </w:tc>
      </w:tr>
      <w:tr w:rsidR="00266484" w:rsidRPr="00DF0268" w14:paraId="399F67EF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09A847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Télécopieur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D86E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516E01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+335 62 17 40 23</w:t>
            </w:r>
          </w:p>
        </w:tc>
      </w:tr>
      <w:tr w:rsidR="00266484" w:rsidRPr="00DF0268" w14:paraId="22D99871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36321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0ED7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3D773FD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82EB1"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marches-publics@enac.fr</w:t>
            </w:r>
          </w:p>
        </w:tc>
      </w:tr>
      <w:tr w:rsidR="00266484" w:rsidRPr="00DF0268" w14:paraId="242D556B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10B9DF6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45BC164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BB0AEC3" w14:textId="77777777" w:rsidR="00266484" w:rsidRPr="00DF0268" w:rsidRDefault="00F1344D" w:rsidP="00F1344D">
            <w:pPr>
              <w:pStyle w:val="RedTxt"/>
              <w:jc w:val="both"/>
              <w:rPr>
                <w:sz w:val="20"/>
                <w:szCs w:val="20"/>
              </w:rPr>
            </w:pPr>
            <w:r w:rsidRPr="00DF0268">
              <w:rPr>
                <w:color w:val="0000FF"/>
                <w:sz w:val="20"/>
                <w:szCs w:val="20"/>
                <w:u w:val="single"/>
              </w:rPr>
              <w:t>https://www.marches-publics.gouv.fr</w:t>
            </w:r>
          </w:p>
        </w:tc>
      </w:tr>
    </w:tbl>
    <w:p w14:paraId="7A32B6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266484" w:rsidRPr="00DF0268" w14:paraId="051C8B5B" w14:textId="77777777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069F64E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BEED98C" w14:textId="77777777" w:rsidR="00266484" w:rsidRPr="00DF0268" w:rsidRDefault="00E82EB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5F1E81F9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31ADE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Perso</w:t>
            </w:r>
            <w:r w:rsidR="00D34826"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nne habilitée article R2191-46 du CCP</w:t>
            </w: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: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8C66BB3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0BAC0C2D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06D266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666AA9C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</w:t>
            </w:r>
          </w:p>
        </w:tc>
      </w:tr>
      <w:tr w:rsidR="00266484" w:rsidRPr="00DF0268" w14:paraId="5D85FED7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25BC4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7583F9E0" w14:textId="77777777" w:rsidR="00266484" w:rsidRPr="00DF0268" w:rsidRDefault="00E82EB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Madame</w:t>
            </w:r>
            <w:r w:rsidR="00266484"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 L'Agent comptable</w:t>
            </w:r>
          </w:p>
          <w:p w14:paraId="6315FC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  <w:tr w:rsidR="00266484" w:rsidRPr="00DF0268" w14:paraId="6990CE5B" w14:textId="77777777">
        <w:tc>
          <w:tcPr>
            <w:tcW w:w="3794" w:type="dxa"/>
            <w:tcBorders>
              <w:top w:val="nil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</w:tcPr>
          <w:p w14:paraId="788E6D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Imputation budgétaire :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</w:tcPr>
          <w:p w14:paraId="0B0F6B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496D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30604C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1AF8E2C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8F2F0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C- Contractant(s)</w:t>
            </w:r>
          </w:p>
        </w:tc>
      </w:tr>
    </w:tbl>
    <w:p w14:paraId="591FF5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A26BF8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66484" w:rsidRPr="00DF0268" w14:paraId="1E6AF8A6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8F4F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EAB6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B8B15F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D1CA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55542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7BC47B5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D69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0D8C9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17CE5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266484" w:rsidRPr="00DF0268" w14:paraId="4F438CEE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5537C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ECBE60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266484" w:rsidRPr="00DF0268" w14:paraId="16624F2C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D8254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BFA8F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66484" w:rsidRPr="00DF0268" w14:paraId="719968B2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405E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7E259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55267F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proofErr w:type="gramStart"/>
      <w:r w:rsidRPr="00DF026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266484" w:rsidRPr="00DF0268" w14:paraId="6E117AF3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56BD0A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742FEFD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266484" w:rsidRPr="00DF0268" w14:paraId="73E94406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6A6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757F1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56E3911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266484" w:rsidRPr="00DF0268" w14:paraId="15B31C7C" w14:textId="77777777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2036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688B3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160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DEC8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13588BF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6FEC1D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6606F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NB : l’acheteur se réserve la possibilité d’imposer le groupement solidaire après attribution.</w:t>
      </w: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En cas de groupement conjoint, le mandataire est solidaire des autres membres du groupement.</w:t>
      </w:r>
    </w:p>
    <w:p w14:paraId="2CB041A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0D4AC9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79EE0AC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795"/>
      </w:tblGrid>
      <w:tr w:rsidR="00266484" w:rsidRPr="00DF0268" w14:paraId="42E2BF8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C2039A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518ED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778F28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D97E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5C659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7577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839E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7743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7D52F777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9BBDA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6B4B3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AAFC8E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2EC7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CD22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19B992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A7C0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839F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FE6E586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94E196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43211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970377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002E8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04E9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E914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10B69C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E4CF1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98A3682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C14B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F6BE7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124F6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659D9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FFD50D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7CBDF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5918D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266484" w:rsidRPr="00DF0268" w14:paraId="2DF3D62F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BDF9BA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En cas de groupement, cotraitant n°1</w:t>
            </w:r>
          </w:p>
          <w:p w14:paraId="3C62404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481C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098717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1E8C61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8D2C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F5E8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D59E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4638619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7C0524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C5E5D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7B2908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03C99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5FC840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0689B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82A2AB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B4D47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1848B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0E65A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85F0E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71BE820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9021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3658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39CC7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C650F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6C08C7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7D2B6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99D26E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CE9F3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631A30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947CA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422559D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5755B1D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6C9D7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27E0E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E906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BB13B3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3A75B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C1DB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17FD1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541E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F1032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4B7606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09E502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318D39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1E91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7531A9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0A31210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19CCC6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DAEA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6C6B1D7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560D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44E4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DE4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EF4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A142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8E0E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7ED48F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3BA27B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379CE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2FB966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8C68E9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145828A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151BFED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E0D0B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351851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9F2986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CE152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F0EEA5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Engagement, </w:t>
      </w: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>a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près avoir pris connaissance des documents constitutifs du marché, je m'engage (nous nous engageons) sans réserve, conformément aux clauses et conditions des documents visés 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au CC</w:t>
      </w:r>
      <w:r w:rsidR="00AE5596">
        <w:rPr>
          <w:rFonts w:ascii="Arial" w:hAnsi="Arial" w:cs="Arial"/>
          <w:color w:val="000000"/>
          <w:sz w:val="18"/>
          <w:szCs w:val="18"/>
        </w:rPr>
        <w:t>A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P</w:t>
      </w:r>
      <w:r w:rsidRPr="00DF0268">
        <w:rPr>
          <w:rFonts w:ascii="Arial" w:hAnsi="Arial" w:cs="Arial"/>
          <w:color w:val="000000"/>
          <w:sz w:val="18"/>
          <w:szCs w:val="18"/>
        </w:rPr>
        <w:t>, à exécuter les prestations demandées dans les conditions définies ci-après,</w:t>
      </w:r>
    </w:p>
    <w:p w14:paraId="0A41C03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17789E7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0963AE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01B96E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en euro</w:t>
      </w:r>
      <w:r w:rsidRPr="00DF0268">
        <w:rPr>
          <w:rFonts w:ascii="Arial" w:hAnsi="Arial" w:cs="Arial"/>
          <w:color w:val="000000"/>
          <w:sz w:val="18"/>
          <w:szCs w:val="18"/>
        </w:rPr>
        <w:t>, réalisée sur la base des conditions économiques du Mois de remise des offres</w:t>
      </w:r>
      <w:proofErr w:type="gramStart"/>
      <w:r w:rsidRPr="00DF026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 (</w:t>
      </w:r>
      <w:proofErr w:type="gramEnd"/>
      <w:r w:rsidRPr="00DF0268">
        <w:rPr>
          <w:rFonts w:ascii="Arial" w:hAnsi="Arial" w:cs="Arial"/>
          <w:color w:val="000000"/>
          <w:sz w:val="18"/>
          <w:szCs w:val="18"/>
        </w:rPr>
        <w:t xml:space="preserve">dit mois 0). </w:t>
      </w:r>
    </w:p>
    <w:p w14:paraId="4D790C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7D73E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77FD3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DDD9538" w14:textId="69D55AC0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L'offre ainsi présentée me lie pour une 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durée de </w:t>
      </w:r>
      <w:r w:rsidR="00124C24">
        <w:rPr>
          <w:rFonts w:ascii="Arial" w:hAnsi="Arial" w:cs="Arial"/>
          <w:b/>
          <w:bCs/>
          <w:color w:val="000000"/>
          <w:sz w:val="18"/>
          <w:szCs w:val="18"/>
        </w:rPr>
        <w:t>180 jours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 à compter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de la date limite de remise des offres.</w:t>
      </w:r>
    </w:p>
    <w:p w14:paraId="18B262C8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84598B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66BD68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211D940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1C84EC8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C832319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DE66B1E" w14:textId="77777777" w:rsidR="00D34826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BA8539D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39C6F4C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669878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1F3EF9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63C207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BB66B8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CBE36BE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0489D10" w14:textId="77777777" w:rsidR="00266484" w:rsidRPr="00DF0268" w:rsidRDefault="00266484" w:rsidP="00AE55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D- Prix</w:t>
            </w:r>
          </w:p>
        </w:tc>
      </w:tr>
    </w:tbl>
    <w:p w14:paraId="5846F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E99F296" w14:textId="2D331595" w:rsidR="00266484" w:rsidRPr="000A422C" w:rsidRDefault="00D76007" w:rsidP="00D76007">
      <w:pPr>
        <w:pStyle w:val="paragraph"/>
        <w:spacing w:before="0"/>
        <w:ind w:right="12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D76007">
        <w:rPr>
          <w:rFonts w:ascii="Arial" w:hAnsi="Arial" w:cs="Arial"/>
          <w:sz w:val="20"/>
          <w:szCs w:val="20"/>
        </w:rPr>
        <w:t>Accord-cadre à bons de commande sans minimum mais avec un maximum</w:t>
      </w:r>
      <w:r w:rsidR="005411DF" w:rsidRPr="000A422C">
        <w:rPr>
          <w:rStyle w:val="normaltextrun"/>
          <w:rFonts w:ascii="Arial" w:hAnsi="Arial" w:cs="Arial"/>
          <w:sz w:val="20"/>
          <w:szCs w:val="20"/>
        </w:rPr>
        <w:t xml:space="preserve"> pour la durée totale de l’accord cadre</w:t>
      </w:r>
      <w:r w:rsidR="00E17BDE">
        <w:rPr>
          <w:rStyle w:val="normaltextrun"/>
          <w:rFonts w:ascii="Arial" w:hAnsi="Arial" w:cs="Arial"/>
          <w:sz w:val="20"/>
          <w:szCs w:val="20"/>
        </w:rPr>
        <w:t xml:space="preserve"> de </w:t>
      </w:r>
      <w:r w:rsidR="005123C1">
        <w:rPr>
          <w:rStyle w:val="normaltextrun"/>
          <w:rFonts w:ascii="Arial" w:hAnsi="Arial" w:cs="Arial"/>
          <w:sz w:val="20"/>
          <w:szCs w:val="20"/>
        </w:rPr>
        <w:t>3 0</w:t>
      </w:r>
      <w:r w:rsidR="00A042E0">
        <w:rPr>
          <w:rStyle w:val="normaltextrun"/>
          <w:rFonts w:ascii="Arial" w:hAnsi="Arial" w:cs="Arial"/>
          <w:sz w:val="20"/>
          <w:szCs w:val="20"/>
        </w:rPr>
        <w:t>0</w:t>
      </w:r>
      <w:r w:rsidR="005F68D6">
        <w:rPr>
          <w:rStyle w:val="normaltextrun"/>
          <w:rFonts w:ascii="Arial" w:hAnsi="Arial" w:cs="Arial"/>
          <w:sz w:val="20"/>
          <w:szCs w:val="20"/>
        </w:rPr>
        <w:t>0</w:t>
      </w:r>
      <w:r w:rsidR="00E17BDE">
        <w:rPr>
          <w:rStyle w:val="normaltextrun"/>
          <w:rFonts w:ascii="Arial" w:hAnsi="Arial" w:cs="Arial"/>
          <w:sz w:val="20"/>
          <w:szCs w:val="20"/>
        </w:rPr>
        <w:t xml:space="preserve"> 000 € HT</w:t>
      </w:r>
      <w:r w:rsidR="00A85C5B" w:rsidRPr="000A422C">
        <w:rPr>
          <w:rStyle w:val="normaltextrun"/>
          <w:rFonts w:ascii="Arial" w:hAnsi="Arial" w:cs="Arial"/>
          <w:sz w:val="20"/>
          <w:szCs w:val="20"/>
        </w:rPr>
        <w:t>.</w:t>
      </w:r>
      <w:r w:rsidR="00A85C5B" w:rsidRPr="000A422C">
        <w:rPr>
          <w:rStyle w:val="normaltextrun"/>
          <w:rFonts w:cs="Arial"/>
        </w:rPr>
        <w:t> </w:t>
      </w:r>
    </w:p>
    <w:p w14:paraId="52FC491F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8E01EE" w14:textId="77777777" w:rsidR="00AE5596" w:rsidRPr="00DF0268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9ECCED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Sous-traitance envisagée et déclarée en cours d’exécution</w:t>
      </w: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266484" w:rsidRPr="00DF0268" w14:paraId="1AF3B83A" w14:textId="77777777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CC8F876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4F08A3B" w14:textId="77777777" w:rsidR="00266484" w:rsidRPr="00DF0268" w:rsidRDefault="00266484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266484" w:rsidRPr="00DF0268" w14:paraId="668E7991" w14:textId="77777777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2EF44CB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02ECA4F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13F2C5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5540A3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279DA9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</w:tr>
    </w:tbl>
    <w:p w14:paraId="02DA8DCA" w14:textId="77777777" w:rsidR="00D34826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157E3742" w14:textId="77777777" w:rsidR="00266484" w:rsidRPr="00DF0268" w:rsidRDefault="00D34826" w:rsidP="00D34826">
      <w:pPr>
        <w:keepLines/>
        <w:widowControl w:val="0"/>
        <w:tabs>
          <w:tab w:val="left" w:pos="693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3AAFDBD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61A8D49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E- Durée de validité et délai </w:t>
            </w:r>
          </w:p>
        </w:tc>
      </w:tr>
    </w:tbl>
    <w:p w14:paraId="31D51BCB" w14:textId="77777777" w:rsidR="00266484" w:rsidRPr="00DF0268" w:rsidRDefault="00266484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798164F" w14:textId="7C68CC96" w:rsidR="00AE5596" w:rsidRDefault="00AE5596" w:rsidP="00911D74">
      <w:pPr>
        <w:pStyle w:val="Corpsdetexte"/>
        <w:spacing w:before="74"/>
        <w:ind w:left="0" w:right="555"/>
        <w:jc w:val="both"/>
        <w:rPr>
          <w:lang w:val="fr-FR"/>
        </w:rPr>
      </w:pPr>
      <w:bookmarkStart w:id="1" w:name="_Hlk153357623"/>
      <w:r w:rsidRPr="00A56E37">
        <w:rPr>
          <w:lang w:val="fr-FR"/>
        </w:rPr>
        <w:t>Le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présent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accord-cadre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est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conclu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pour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une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durée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de</w:t>
      </w:r>
      <w:r w:rsidRPr="00911D74">
        <w:rPr>
          <w:lang w:val="fr-FR"/>
        </w:rPr>
        <w:t xml:space="preserve"> </w:t>
      </w:r>
      <w:r w:rsidR="00E17BDE">
        <w:rPr>
          <w:lang w:val="fr-FR"/>
        </w:rPr>
        <w:t>4 ans</w:t>
      </w:r>
      <w:r>
        <w:rPr>
          <w:lang w:val="fr-FR"/>
        </w:rPr>
        <w:t xml:space="preserve"> à compter</w:t>
      </w:r>
      <w:r w:rsidR="005411DF">
        <w:rPr>
          <w:lang w:val="fr-FR"/>
        </w:rPr>
        <w:t xml:space="preserve"> </w:t>
      </w:r>
      <w:r w:rsidR="00124C24">
        <w:rPr>
          <w:lang w:val="fr-FR"/>
        </w:rPr>
        <w:t xml:space="preserve">du </w:t>
      </w:r>
      <w:r w:rsidR="00E17BDE">
        <w:rPr>
          <w:lang w:val="fr-FR"/>
        </w:rPr>
        <w:t>16/02/2026</w:t>
      </w:r>
      <w:r w:rsidR="00124C24">
        <w:rPr>
          <w:lang w:val="fr-FR"/>
        </w:rPr>
        <w:t xml:space="preserve"> ou </w:t>
      </w:r>
      <w:r>
        <w:rPr>
          <w:lang w:val="fr-FR"/>
        </w:rPr>
        <w:t>de sa notification</w:t>
      </w:r>
      <w:r w:rsidR="00124C24">
        <w:rPr>
          <w:lang w:val="fr-FR"/>
        </w:rPr>
        <w:t xml:space="preserve"> si elle est postérieure</w:t>
      </w:r>
      <w:r>
        <w:rPr>
          <w:lang w:val="fr-FR"/>
        </w:rPr>
        <w:t>.</w:t>
      </w:r>
    </w:p>
    <w:p w14:paraId="009CAD32" w14:textId="77777777" w:rsidR="00AE5596" w:rsidRPr="00911D74" w:rsidRDefault="00AE5596" w:rsidP="00911D74">
      <w:pPr>
        <w:spacing w:before="1"/>
        <w:jc w:val="both"/>
        <w:rPr>
          <w:rFonts w:ascii="Arial" w:hAnsi="Arial"/>
          <w:sz w:val="20"/>
          <w:szCs w:val="20"/>
          <w:lang w:eastAsia="en-US"/>
        </w:rPr>
      </w:pPr>
    </w:p>
    <w:bookmarkEnd w:id="1"/>
    <w:p w14:paraId="15C99DB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7A64E5F9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2B3E4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– Paiement</w:t>
            </w:r>
          </w:p>
        </w:tc>
      </w:tr>
    </w:tbl>
    <w:p w14:paraId="0BD76B7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243286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F1- Désignation du (des) compte(s) à créditer</w:t>
      </w:r>
    </w:p>
    <w:p w14:paraId="45728F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6066A04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0379C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B6373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15895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E6D16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A15C6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6317B70D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C2028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8CED11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38DDD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DA248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CC2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4938AA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FD66C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001D1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0D8517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BA549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84B1C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FF8661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B3A969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1B0C1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4EDDC6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42CB4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208357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C220D0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77108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60CEC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AEA6B4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E2391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5940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36966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15A22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9F21B7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14C0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F3397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938F5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3537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AA7E6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9C0017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F2- Avance</w:t>
      </w:r>
    </w:p>
    <w:p w14:paraId="56054085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color w:val="000000"/>
          <w:sz w:val="20"/>
          <w:szCs w:val="20"/>
        </w:rPr>
        <w:t>Selon les disp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ositions de l’article R2191 du Code de la Commande Publique</w:t>
      </w:r>
      <w:r w:rsidRPr="00DF0268">
        <w:rPr>
          <w:rFonts w:ascii="Arial" w:hAnsi="Arial" w:cs="Arial"/>
          <w:color w:val="000000"/>
          <w:sz w:val="20"/>
          <w:szCs w:val="20"/>
        </w:rPr>
        <w:t>.</w:t>
      </w:r>
    </w:p>
    <w:p w14:paraId="7DE26733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3C085F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EFA977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971BE3C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364E0F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6E42073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B7250F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1BD9DB1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382610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E08A55D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95162DB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85A9486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2D914FB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6F0FEF6" w14:textId="77777777" w:rsidR="00E17BDE" w:rsidRPr="00DF0268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28905C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lastRenderedPageBreak/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266484" w:rsidRPr="00DF0268" w14:paraId="1F519F7D" w14:textId="7777777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7DAEBC5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C3F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40A79DF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403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CE3EE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19604A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E1298D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4A7E91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772"/>
        <w:gridCol w:w="184"/>
      </w:tblGrid>
      <w:tr w:rsidR="00266484" w:rsidRPr="00DF0268" w14:paraId="37028692" w14:textId="77777777" w:rsidTr="00D34826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49AFF5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94277AE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05F64EB8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553689BC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4EE789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6153E5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06A6EB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23E4822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4A62141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AAC5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78C9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</w:t>
            </w:r>
            <w:r w:rsidR="00D34826" w:rsidRPr="00DF0268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45CBA62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B142D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5D04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5A939A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B9BBB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07ADF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4E184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A9B222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C7B08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2ED2F7" w14:textId="77777777" w:rsidTr="00D34826">
        <w:trPr>
          <w:gridAfter w:val="1"/>
          <w:wAfter w:w="184" w:type="dxa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6F167FA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G- Décision du pouvoir adjudicateur</w:t>
            </w:r>
          </w:p>
        </w:tc>
      </w:tr>
    </w:tbl>
    <w:p w14:paraId="6D600BF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B90D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E4030E5" w14:textId="77777777" w:rsidR="00266484" w:rsidRPr="00DF0268" w:rsidRDefault="00266484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La présente offre est acceptée :                                           </w:t>
      </w:r>
    </w:p>
    <w:p w14:paraId="4FA0869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C5796E2" w14:textId="77777777" w:rsidR="00266484" w:rsidRPr="00DF0268" w:rsidRDefault="00266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7444202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00A4FB6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Le représentant du pouvoir adjudicateur,</w:t>
      </w:r>
    </w:p>
    <w:p w14:paraId="544D6C7E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394801F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A7FCD54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3F4C14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FA73EEB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E25A8D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5CA45E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BE8589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B9AFF4E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4412F7F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3C8050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B7510D0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512FBC4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4515FF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0DACDA2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0FB05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EC05EA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AABD0D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C77215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147F09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03B436B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FE5715F" w14:textId="77777777" w:rsidR="00266484" w:rsidRPr="00DF0268" w:rsidRDefault="00B016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266484"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Nantissement ou cession de créance</w:t>
            </w:r>
          </w:p>
        </w:tc>
      </w:tr>
    </w:tbl>
    <w:p w14:paraId="0C964E1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7D3EA99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Le montant maximal de la créance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que je pourrai (nous pourrons) présenter en nantissement est de </w:t>
      </w:r>
    </w:p>
    <w:p w14:paraId="67FDBD0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C49C36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...........................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euros TVA incluse</w:t>
      </w:r>
    </w:p>
    <w:p w14:paraId="04D95A8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728AF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4905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Copie délivrée en unique exemplaire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pour être remise à l'établissement de crédit ou au bénéficiaire de la cession ou du nantissement de droit commun.</w:t>
      </w:r>
    </w:p>
    <w:p w14:paraId="065AA5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5E970BCD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63AC940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Le représentant 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du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pouvoir adjudicateur,</w:t>
      </w:r>
    </w:p>
    <w:p w14:paraId="2F4F4A3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253386" w14:textId="77777777" w:rsidR="007F66AD" w:rsidRPr="00AF068C" w:rsidRDefault="007F66AD" w:rsidP="007F66AD">
      <w:pPr>
        <w:pStyle w:val="Cadrerelief"/>
        <w:pBdr>
          <w:top w:val="double" w:sz="6" w:space="6" w:color="auto" w:shadow="1"/>
          <w:left w:val="double" w:sz="6" w:space="6" w:color="auto" w:shadow="1"/>
          <w:bottom w:val="double" w:sz="6" w:space="6" w:color="auto" w:shadow="1"/>
          <w:right w:val="double" w:sz="6" w:space="6" w:color="auto" w:shadow="1"/>
        </w:pBdr>
        <w:shd w:val="clear" w:color="auto" w:fill="D0CECE"/>
        <w:ind w:left="57" w:right="57"/>
        <w:jc w:val="left"/>
        <w:rPr>
          <w:rFonts w:ascii="Arial" w:hAnsi="Arial" w:cs="Arial"/>
          <w:b/>
          <w:sz w:val="20"/>
        </w:rPr>
      </w:pPr>
      <w:r w:rsidRPr="00AF068C">
        <w:rPr>
          <w:rFonts w:ascii="Arial" w:hAnsi="Arial" w:cs="Arial"/>
          <w:b/>
          <w:sz w:val="20"/>
        </w:rPr>
        <w:t xml:space="preserve">ANNEXE N° 1 A L'ACTE D'ENGAGEMENT </w:t>
      </w:r>
    </w:p>
    <w:p w14:paraId="403665A2" w14:textId="77777777" w:rsidR="007F66AD" w:rsidRPr="00AF068C" w:rsidRDefault="007F66AD" w:rsidP="007F66AD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Détail des prestations exécutées par chacun des cotraitants</w:t>
      </w:r>
    </w:p>
    <w:p w14:paraId="01E5DC69" w14:textId="77777777" w:rsidR="007F66AD" w:rsidRPr="00AF068C" w:rsidRDefault="007F66AD" w:rsidP="007F66AD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Répartition de la rémunération correspondante</w:t>
      </w:r>
    </w:p>
    <w:p w14:paraId="6A45527A" w14:textId="77777777" w:rsidR="007F66AD" w:rsidRPr="00AF068C" w:rsidRDefault="007F66AD" w:rsidP="007F66AD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AF068C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7F66AD" w:rsidRPr="00AF068C" w14:paraId="023D7D45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007A043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400800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du mandataire</w:t>
            </w:r>
          </w:p>
        </w:tc>
      </w:tr>
      <w:tr w:rsidR="007F66AD" w:rsidRPr="00AF068C" w14:paraId="67B93E79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FB7964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96CA315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C98601C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489EA16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8A34A36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629FE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9D5A2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0D6E7519" w14:textId="77777777" w:rsidTr="00624F8D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ABF91F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C810A21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4C96469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18F032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46786BB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des autres cotraitants</w:t>
            </w:r>
          </w:p>
        </w:tc>
      </w:tr>
      <w:tr w:rsidR="007F66AD" w:rsidRPr="00AF068C" w14:paraId="56D8D0EE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1DDF9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E16AC3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D2DF113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6D421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230FC92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A44F4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D834C6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163EC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72C60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7232EA5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123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75B1A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EA99A9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686147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60CAB8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12CA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7E5D51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2D87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56F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395C887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3A9C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9053C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91543BD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2115D43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5D7B2A8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1A7F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689E815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D43E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6C67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79CA2814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07E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9FA8A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37181A6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FD491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38D67F6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E1684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D69726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56F6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2BC9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AD5FC2B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37C0C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EAA2B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1C452D2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487B3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4502870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0398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F48E4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A02975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74361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4B587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68D6D60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A9D2C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08843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AA2843" w14:textId="77777777" w:rsidR="007F66AD" w:rsidRPr="00AF068C" w:rsidRDefault="007F66AD" w:rsidP="007F66AD">
      <w:pPr>
        <w:keepNext/>
        <w:keepLines/>
        <w:spacing w:before="240" w:after="240"/>
        <w:rPr>
          <w:rFonts w:ascii="Arial" w:hAnsi="Arial" w:cs="Arial"/>
          <w:b/>
          <w:sz w:val="20"/>
          <w:szCs w:val="20"/>
          <w:u w:val="single"/>
        </w:rPr>
      </w:pPr>
      <w:bookmarkStart w:id="2" w:name="Annexe_conjoint"/>
      <w:bookmarkEnd w:id="2"/>
      <w:r w:rsidRPr="00AF068C">
        <w:rPr>
          <w:rFonts w:ascii="Arial" w:hAnsi="Arial" w:cs="Arial"/>
          <w:b/>
          <w:sz w:val="20"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7F66AD" w:rsidRPr="00AF068C" w14:paraId="2EA49266" w14:textId="77777777" w:rsidTr="007F66AD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61D79AB5" w14:textId="77777777" w:rsidR="007F66AD" w:rsidRPr="00AF068C" w:rsidRDefault="007F66AD" w:rsidP="00624F8D">
            <w:pPr>
              <w:keepNext/>
              <w:jc w:val="center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/>
          </w:tcPr>
          <w:p w14:paraId="27570213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/>
          </w:tcPr>
          <w:p w14:paraId="4FF7511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/>
          </w:tcPr>
          <w:p w14:paraId="5DEED66A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66AD" w:rsidRPr="00AF068C" w14:paraId="3BBF4E26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7A91307D" w14:textId="77777777" w:rsidR="007F66AD" w:rsidRPr="00AF068C" w:rsidRDefault="007F66AD" w:rsidP="00624F8D">
            <w:pPr>
              <w:keepNext/>
              <w:spacing w:after="120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2EFE18A8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6504B893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0129CD8D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35184D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25DCE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8993C3A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9A84586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80185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1831D8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4B4506D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3224A8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6865E4B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9615FE8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A9052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A38442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B9C27F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0B73D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0C205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5E57C6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4E5713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28039194" w14:textId="77777777" w:rsidR="007F66AD" w:rsidRPr="00AF068C" w:rsidRDefault="007F66AD" w:rsidP="00624F8D">
            <w:pPr>
              <w:keepNext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AF068C">
              <w:rPr>
                <w:rFonts w:ascii="Arial" w:hAnsi="Arial" w:cs="Arial"/>
                <w:sz w:val="20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2BF4997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14:paraId="61B0DEC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59600D27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896BB0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013592AB" w14:textId="77777777" w:rsidR="007F66AD" w:rsidRPr="00AF068C" w:rsidRDefault="007F66AD" w:rsidP="00624F8D">
            <w:pPr>
              <w:keepNext/>
              <w:ind w:left="110" w:right="11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F068C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AF068C">
              <w:rPr>
                <w:rFonts w:ascii="Arial" w:hAnsi="Arial" w:cs="Arial"/>
                <w:sz w:val="20"/>
                <w:szCs w:val="20"/>
              </w:rPr>
              <w:t xml:space="preserve">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7F48605E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16A5E379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75145891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5B5481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992855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511329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3FCFA81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C70929D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BB321CA" w14:textId="77777777" w:rsidTr="00624F8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369C210E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mandataire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1EACE97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6A85F3E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2FEA545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06D6DDD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243074" w14:textId="77777777" w:rsidR="007F66AD" w:rsidRPr="00AF068C" w:rsidRDefault="007F66AD" w:rsidP="00624F8D">
            <w:pPr>
              <w:keepNext/>
              <w:spacing w:after="12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Autres cotraitants</w:t>
            </w:r>
          </w:p>
        </w:tc>
        <w:tc>
          <w:tcPr>
            <w:tcW w:w="2126" w:type="dxa"/>
            <w:tcBorders>
              <w:top w:val="nil"/>
            </w:tcBorders>
          </w:tcPr>
          <w:p w14:paraId="3163A576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6CF791B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065E775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709381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11C82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4DCAA36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1EAE035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5AA849E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527746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A8DB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9FA6A3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6C88A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97A8C34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57D7C2E2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B5C3E3B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CC270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F01862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884DEA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C5DE3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8FD53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4E329362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D61942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37CD64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734903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368CAF6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E99022D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54CE594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210237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02DC873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76FC868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668158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20E840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61ECE6C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85E24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F524709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EF545D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2848272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08D449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8DA51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302E80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18B2BE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31F357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E7FD0B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7BD7F9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4192BA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AD328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3779A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1088F04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877BD8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4AF8A6F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D5EB7B8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5BAB6D5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704CA9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DDBF79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AB535D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4DE58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B89F5EE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706373A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257C5F9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52BD3E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D32E0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EB78B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B8269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510AB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6B24B2B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6AC96AF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61D8EA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26F605F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4FAD25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AE6DF9A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FA8B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6C9C09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4EE95E2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FF8D2F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C171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2EB7D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24FB01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162314E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B11F71B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61CFB6C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0E64E5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E57BC2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6DA745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5AD43B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30AD3F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171F00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AF2630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B417C3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A47D0D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023365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1E8CC4D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2A786AF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2FCE51E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928A12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6BBECC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27849D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BB4AC7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D4A483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5C276F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05BF3D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CD5EEE7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E6A4C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E4CC29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1D1BFF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6BD7D7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E82C37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2991EE3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E6CBE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0716627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63ACDB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8F1B48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0BA66AF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0A63599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A63608B" w14:textId="77777777" w:rsidTr="007F66A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7F66AD" w:rsidRPr="00AF068C" w14:paraId="29D53252" w14:textId="77777777" w:rsidTr="00624F8D">
              <w:trPr>
                <w:jc w:val="center"/>
              </w:trPr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68ADA6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FDA9E14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EF713C" w14:textId="77777777" w:rsidR="007F66AD" w:rsidRPr="00AF068C" w:rsidRDefault="007F66AD" w:rsidP="00624F8D">
                  <w:pPr>
                    <w:ind w:left="-71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CD7C9F5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6BC0ED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  <w:tr w:rsidR="007F66AD" w:rsidRPr="00AF068C" w14:paraId="3299ADE6" w14:textId="77777777" w:rsidTr="00624F8D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F82EC1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26A071" w14:textId="77777777" w:rsidR="007F66AD" w:rsidRPr="00AF068C" w:rsidRDefault="007F66AD" w:rsidP="00624F8D">
                  <w:pPr>
                    <w:ind w:left="-74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02E5F27C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9433F2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4CB1190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/>
          </w:tcPr>
          <w:p w14:paraId="4119545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/>
          </w:tcPr>
          <w:p w14:paraId="03C6708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/>
          </w:tcPr>
          <w:p w14:paraId="6ED8488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79ED944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7BBE4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33FF839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1822664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7ABB1E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9560AAD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2401FE1D" w14:textId="77777777" w:rsidR="007F66AD" w:rsidRPr="00AF068C" w:rsidRDefault="007F66AD" w:rsidP="00624F8D">
            <w:pPr>
              <w:ind w:left="142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autres cotraitants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/>
          </w:tcPr>
          <w:p w14:paraId="7B7E7479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/>
          </w:tcPr>
          <w:p w14:paraId="3D475346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/>
          </w:tcPr>
          <w:p w14:paraId="74526E15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811FA5C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14E449D2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du marché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/>
          </w:tcPr>
          <w:p w14:paraId="14F0AEE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D0CECE"/>
          </w:tcPr>
          <w:p w14:paraId="7072441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0CECE"/>
          </w:tcPr>
          <w:p w14:paraId="6AABB37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4BE727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sectPr w:rsidR="00AE559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20"/>
      <w:pgMar w:top="1400" w:right="1300" w:bottom="1400" w:left="1300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B88B7" w14:textId="77777777" w:rsidR="004C5C38" w:rsidRDefault="004C5C38">
      <w:pPr>
        <w:spacing w:after="0" w:line="240" w:lineRule="auto"/>
      </w:pPr>
      <w:r>
        <w:separator/>
      </w:r>
    </w:p>
  </w:endnote>
  <w:endnote w:type="continuationSeparator" w:id="0">
    <w:p w14:paraId="59618E72" w14:textId="77777777" w:rsidR="004C5C38" w:rsidRDefault="004C5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29EAA4" w14:textId="77777777" w:rsidR="004F3DCF" w:rsidRDefault="004F3DC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0FF33" w14:textId="04B017B3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 w:rsidRPr="00DD7610">
      <w:rPr>
        <w:rFonts w:ascii="Arial" w:hAnsi="Arial" w:cs="Arial"/>
        <w:color w:val="000000"/>
        <w:sz w:val="16"/>
        <w:szCs w:val="16"/>
      </w:rPr>
      <w:t>Affaire n°</w:t>
    </w:r>
    <w:r w:rsidR="00E82EB1" w:rsidRPr="00DD7610">
      <w:rPr>
        <w:rFonts w:ascii="Arial" w:hAnsi="Arial" w:cs="Arial"/>
        <w:color w:val="000000"/>
        <w:sz w:val="16"/>
        <w:szCs w:val="16"/>
      </w:rPr>
      <w:t>202</w:t>
    </w:r>
    <w:r w:rsidR="00124C24">
      <w:rPr>
        <w:rFonts w:ascii="Arial" w:hAnsi="Arial" w:cs="Arial"/>
        <w:color w:val="000000"/>
        <w:sz w:val="16"/>
        <w:szCs w:val="16"/>
      </w:rPr>
      <w:t>5</w:t>
    </w:r>
    <w:r w:rsidR="00E82EB1" w:rsidRPr="00DD7610">
      <w:rPr>
        <w:rFonts w:ascii="Arial" w:hAnsi="Arial" w:cs="Arial"/>
        <w:color w:val="000000"/>
        <w:sz w:val="16"/>
        <w:szCs w:val="16"/>
      </w:rPr>
      <w:t>00FCS</w:t>
    </w:r>
    <w:r w:rsidR="00E17BDE">
      <w:rPr>
        <w:rFonts w:ascii="Arial" w:hAnsi="Arial" w:cs="Arial"/>
        <w:color w:val="000000"/>
        <w:sz w:val="16"/>
        <w:szCs w:val="16"/>
      </w:rPr>
      <w:t xml:space="preserve">091 – Lot </w:t>
    </w:r>
    <w:r w:rsidR="005123C1">
      <w:rPr>
        <w:rFonts w:ascii="Arial" w:hAnsi="Arial" w:cs="Arial"/>
        <w:color w:val="000000"/>
        <w:sz w:val="16"/>
        <w:szCs w:val="16"/>
      </w:rPr>
      <w:t>1</w:t>
    </w:r>
    <w:r w:rsidR="004F3DCF">
      <w:rPr>
        <w:rFonts w:ascii="Arial" w:hAnsi="Arial" w:cs="Arial"/>
        <w:color w:val="000000"/>
        <w:sz w:val="16"/>
        <w:szCs w:val="16"/>
      </w:rPr>
      <w:t>2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>Acte d’engagement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NUMPAGES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 w:rsidR="00AC3197">
      <w:rPr>
        <w:rFonts w:ascii="Arial" w:hAnsi="Arial" w:cs="Arial"/>
        <w:noProof/>
        <w:color w:val="000000"/>
        <w:sz w:val="16"/>
        <w:szCs w:val="16"/>
      </w:rPr>
      <w:t>6</w:t>
    </w:r>
    <w:r>
      <w:rPr>
        <w:rFonts w:ascii="Arial" w:hAnsi="Arial" w:cs="Arial"/>
        <w:color w:val="00000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AE47FD" w14:textId="77777777" w:rsidR="004F3DCF" w:rsidRDefault="004F3D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850FA" w14:textId="77777777" w:rsidR="004C5C38" w:rsidRDefault="004C5C38">
      <w:pPr>
        <w:spacing w:after="0" w:line="240" w:lineRule="auto"/>
      </w:pPr>
      <w:r>
        <w:separator/>
      </w:r>
    </w:p>
  </w:footnote>
  <w:footnote w:type="continuationSeparator" w:id="0">
    <w:p w14:paraId="0226EF58" w14:textId="77777777" w:rsidR="004C5C38" w:rsidRDefault="004C5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171EF" w14:textId="77777777" w:rsidR="004F3DCF" w:rsidRDefault="004F3DC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716B" w14:textId="4D785982" w:rsidR="00266484" w:rsidRDefault="004973CC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527BACAD" wp14:editId="1C85A0D9">
          <wp:extent cx="1133475" cy="9144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0BB57" w14:textId="77777777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t>ENAC - Ecole Nationale de l'Aviation Civile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F5A8E3" w14:textId="77777777" w:rsidR="004F3DCF" w:rsidRDefault="004F3DC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A1059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BB1134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35C63A6F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4D30790B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592D6E2C"/>
    <w:multiLevelType w:val="hybridMultilevel"/>
    <w:tmpl w:val="FFFFFFFF"/>
    <w:lvl w:ilvl="0" w:tplc="94167C40">
      <w:start w:val="1"/>
      <w:numFmt w:val="bullet"/>
      <w:lvlText w:val="-"/>
      <w:lvlJc w:val="left"/>
      <w:pPr>
        <w:ind w:left="258" w:hanging="123"/>
      </w:pPr>
      <w:rPr>
        <w:rFonts w:ascii="Arial" w:eastAsia="Times New Roman" w:hAnsi="Arial" w:hint="default"/>
        <w:w w:val="99"/>
        <w:sz w:val="20"/>
      </w:rPr>
    </w:lvl>
    <w:lvl w:ilvl="1" w:tplc="415849F2">
      <w:start w:val="1"/>
      <w:numFmt w:val="bullet"/>
      <w:lvlText w:val="➢"/>
      <w:lvlJc w:val="left"/>
      <w:pPr>
        <w:ind w:left="856" w:hanging="348"/>
      </w:pPr>
      <w:rPr>
        <w:rFonts w:ascii="MS Gothic" w:eastAsia="MS Gothic" w:hAnsi="MS Gothic" w:hint="eastAsia"/>
        <w:w w:val="79"/>
        <w:sz w:val="20"/>
      </w:rPr>
    </w:lvl>
    <w:lvl w:ilvl="2" w:tplc="58C25C8A">
      <w:start w:val="1"/>
      <w:numFmt w:val="bullet"/>
      <w:lvlText w:val="o"/>
      <w:lvlJc w:val="left"/>
      <w:pPr>
        <w:ind w:left="1554" w:hanging="339"/>
      </w:pPr>
      <w:rPr>
        <w:rFonts w:ascii="Courier New" w:eastAsia="Times New Roman" w:hAnsi="Courier New" w:hint="default"/>
        <w:w w:val="99"/>
        <w:sz w:val="20"/>
      </w:rPr>
    </w:lvl>
    <w:lvl w:ilvl="3" w:tplc="A4AA9A42">
      <w:start w:val="1"/>
      <w:numFmt w:val="bullet"/>
      <w:lvlText w:val="•"/>
      <w:lvlJc w:val="left"/>
      <w:pPr>
        <w:ind w:left="2528" w:hanging="339"/>
      </w:pPr>
    </w:lvl>
    <w:lvl w:ilvl="4" w:tplc="691E38F2">
      <w:start w:val="1"/>
      <w:numFmt w:val="bullet"/>
      <w:lvlText w:val="•"/>
      <w:lvlJc w:val="left"/>
      <w:pPr>
        <w:ind w:left="3502" w:hanging="339"/>
      </w:pPr>
    </w:lvl>
    <w:lvl w:ilvl="5" w:tplc="098A56B4">
      <w:start w:val="1"/>
      <w:numFmt w:val="bullet"/>
      <w:lvlText w:val="•"/>
      <w:lvlJc w:val="left"/>
      <w:pPr>
        <w:ind w:left="4476" w:hanging="339"/>
      </w:pPr>
    </w:lvl>
    <w:lvl w:ilvl="6" w:tplc="AC1C2A32">
      <w:start w:val="1"/>
      <w:numFmt w:val="bullet"/>
      <w:lvlText w:val="•"/>
      <w:lvlJc w:val="left"/>
      <w:pPr>
        <w:ind w:left="5450" w:hanging="339"/>
      </w:pPr>
    </w:lvl>
    <w:lvl w:ilvl="7" w:tplc="3498F888">
      <w:start w:val="1"/>
      <w:numFmt w:val="bullet"/>
      <w:lvlText w:val="•"/>
      <w:lvlJc w:val="left"/>
      <w:pPr>
        <w:ind w:left="6424" w:hanging="339"/>
      </w:pPr>
    </w:lvl>
    <w:lvl w:ilvl="8" w:tplc="20AA8096">
      <w:start w:val="1"/>
      <w:numFmt w:val="bullet"/>
      <w:lvlText w:val="•"/>
      <w:lvlJc w:val="left"/>
      <w:pPr>
        <w:ind w:left="7398" w:hanging="339"/>
      </w:pPr>
    </w:lvl>
  </w:abstractNum>
  <w:abstractNum w:abstractNumId="5" w15:restartNumberingAfterBreak="0">
    <w:nsid w:val="622020F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6C151FE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70332D4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8" w15:restartNumberingAfterBreak="0">
    <w:nsid w:val="7A38773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 w16cid:durableId="1040712652">
    <w:abstractNumId w:val="2"/>
  </w:num>
  <w:num w:numId="2" w16cid:durableId="1437627967">
    <w:abstractNumId w:val="8"/>
  </w:num>
  <w:num w:numId="3" w16cid:durableId="363791403">
    <w:abstractNumId w:val="7"/>
  </w:num>
  <w:num w:numId="4" w16cid:durableId="357044712">
    <w:abstractNumId w:val="1"/>
  </w:num>
  <w:num w:numId="5" w16cid:durableId="760417132">
    <w:abstractNumId w:val="0"/>
  </w:num>
  <w:num w:numId="6" w16cid:durableId="1851748877">
    <w:abstractNumId w:val="6"/>
  </w:num>
  <w:num w:numId="7" w16cid:durableId="503327756">
    <w:abstractNumId w:val="3"/>
  </w:num>
  <w:num w:numId="8" w16cid:durableId="381683206">
    <w:abstractNumId w:val="5"/>
  </w:num>
  <w:num w:numId="9" w16cid:durableId="1092773624">
    <w:abstractNumId w:val="5"/>
  </w:num>
  <w:num w:numId="10" w16cid:durableId="203754256">
    <w:abstractNumId w:val="5"/>
  </w:num>
  <w:num w:numId="11" w16cid:durableId="241372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D85"/>
    <w:rsid w:val="000363A2"/>
    <w:rsid w:val="00041F09"/>
    <w:rsid w:val="00053D69"/>
    <w:rsid w:val="000A422C"/>
    <w:rsid w:val="000F5D85"/>
    <w:rsid w:val="001144D8"/>
    <w:rsid w:val="00124C24"/>
    <w:rsid w:val="001C2E9F"/>
    <w:rsid w:val="001D6CFF"/>
    <w:rsid w:val="001F6D83"/>
    <w:rsid w:val="00224DF6"/>
    <w:rsid w:val="002320CC"/>
    <w:rsid w:val="002552C6"/>
    <w:rsid w:val="00266484"/>
    <w:rsid w:val="00306DED"/>
    <w:rsid w:val="00353EB5"/>
    <w:rsid w:val="0035727C"/>
    <w:rsid w:val="0037098C"/>
    <w:rsid w:val="0038784C"/>
    <w:rsid w:val="003B5252"/>
    <w:rsid w:val="0040633D"/>
    <w:rsid w:val="00462D1A"/>
    <w:rsid w:val="004839C3"/>
    <w:rsid w:val="004973CC"/>
    <w:rsid w:val="004B0882"/>
    <w:rsid w:val="004C5C38"/>
    <w:rsid w:val="004F3DCF"/>
    <w:rsid w:val="005123C1"/>
    <w:rsid w:val="005411DF"/>
    <w:rsid w:val="005F68D6"/>
    <w:rsid w:val="00611B25"/>
    <w:rsid w:val="00624F8D"/>
    <w:rsid w:val="00637861"/>
    <w:rsid w:val="006E1BDE"/>
    <w:rsid w:val="006F14DA"/>
    <w:rsid w:val="00730EAA"/>
    <w:rsid w:val="007B07E3"/>
    <w:rsid w:val="007F66AD"/>
    <w:rsid w:val="008328B6"/>
    <w:rsid w:val="00840A21"/>
    <w:rsid w:val="00855C9F"/>
    <w:rsid w:val="008C6654"/>
    <w:rsid w:val="008F45AD"/>
    <w:rsid w:val="00911D74"/>
    <w:rsid w:val="00914C0F"/>
    <w:rsid w:val="0093654D"/>
    <w:rsid w:val="0094010A"/>
    <w:rsid w:val="009E65CB"/>
    <w:rsid w:val="00A042E0"/>
    <w:rsid w:val="00A55D0B"/>
    <w:rsid w:val="00A56E37"/>
    <w:rsid w:val="00A65A83"/>
    <w:rsid w:val="00A85C5B"/>
    <w:rsid w:val="00AC3197"/>
    <w:rsid w:val="00AD04A3"/>
    <w:rsid w:val="00AE5596"/>
    <w:rsid w:val="00AE724D"/>
    <w:rsid w:val="00AF068C"/>
    <w:rsid w:val="00B016AF"/>
    <w:rsid w:val="00B673D2"/>
    <w:rsid w:val="00BC45DC"/>
    <w:rsid w:val="00BE3583"/>
    <w:rsid w:val="00C05E66"/>
    <w:rsid w:val="00C134A5"/>
    <w:rsid w:val="00C504C2"/>
    <w:rsid w:val="00CD15B0"/>
    <w:rsid w:val="00D236C3"/>
    <w:rsid w:val="00D34826"/>
    <w:rsid w:val="00D46A3D"/>
    <w:rsid w:val="00D76007"/>
    <w:rsid w:val="00DA29AC"/>
    <w:rsid w:val="00DD698B"/>
    <w:rsid w:val="00DD7610"/>
    <w:rsid w:val="00DF0268"/>
    <w:rsid w:val="00E01B81"/>
    <w:rsid w:val="00E17BDE"/>
    <w:rsid w:val="00E82EB1"/>
    <w:rsid w:val="00EA5FC8"/>
    <w:rsid w:val="00F1344D"/>
    <w:rsid w:val="00F91C1C"/>
    <w:rsid w:val="00F929CD"/>
    <w:rsid w:val="00FA5C37"/>
    <w:rsid w:val="00F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F2466B3"/>
  <w14:defaultImageDpi w14:val="0"/>
  <w15:docId w15:val="{8E178589-A8F7-4BF3-A19A-75FB0A87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uiPriority w:val="99"/>
    <w:rsid w:val="00E82EB1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</w:rPr>
  </w:style>
  <w:style w:type="paragraph" w:styleId="En-tte">
    <w:name w:val="header"/>
    <w:basedOn w:val="Normal"/>
    <w:link w:val="En-tt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E82EB1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E82EB1"/>
    <w:rPr>
      <w:rFonts w:cs="Times New Roman"/>
    </w:rPr>
  </w:style>
  <w:style w:type="paragraph" w:customStyle="1" w:styleId="RedTxt">
    <w:name w:val="RedTxt"/>
    <w:basedOn w:val="Normal"/>
    <w:link w:val="RedTxtCar"/>
    <w:qFormat/>
    <w:rsid w:val="00E82EB1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E82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uiPriority w:val="99"/>
    <w:locked/>
    <w:rsid w:val="00E82EB1"/>
    <w:rPr>
      <w:rFonts w:ascii="Arial" w:hAnsi="Arial"/>
      <w:sz w:val="18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DF0268"/>
    <w:pPr>
      <w:widowControl w:val="0"/>
      <w:spacing w:after="0" w:line="240" w:lineRule="auto"/>
      <w:ind w:left="136"/>
    </w:pPr>
    <w:rPr>
      <w:rFonts w:ascii="Arial" w:hAnsi="Arial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locked/>
    <w:rsid w:val="00DF0268"/>
    <w:rPr>
      <w:rFonts w:ascii="Arial" w:hAnsi="Arial" w:cs="Times New Roman"/>
      <w:sz w:val="20"/>
      <w:szCs w:val="20"/>
      <w:lang w:val="en-US" w:eastAsia="en-US"/>
    </w:rPr>
  </w:style>
  <w:style w:type="paragraph" w:customStyle="1" w:styleId="Paradouble">
    <w:name w:val="Para_double"/>
    <w:basedOn w:val="Normal"/>
    <w:rsid w:val="007F66AD"/>
    <w:pPr>
      <w:spacing w:before="120" w:after="24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Paragraphe">
    <w:name w:val="Paragraphe"/>
    <w:basedOn w:val="Normal"/>
    <w:rsid w:val="007F66AD"/>
    <w:pPr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Cadrerelief">
    <w:name w:val="Cadre_relief"/>
    <w:basedOn w:val="Normal"/>
    <w:rsid w:val="007F66A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after="0" w:line="240" w:lineRule="auto"/>
      <w:ind w:left="284" w:right="283"/>
      <w:jc w:val="both"/>
    </w:pPr>
    <w:rPr>
      <w:rFonts w:ascii="Times New Roman" w:hAnsi="Times New Roman"/>
      <w:sz w:val="24"/>
      <w:szCs w:val="20"/>
    </w:rPr>
  </w:style>
  <w:style w:type="character" w:styleId="Marquedecommentaire">
    <w:name w:val="annotation reference"/>
    <w:basedOn w:val="Policepardfaut"/>
    <w:uiPriority w:val="99"/>
    <w:semiHidden/>
    <w:rsid w:val="007F66AD"/>
    <w:rPr>
      <w:rFonts w:cs="Times New Roman"/>
      <w:sz w:val="16"/>
    </w:rPr>
  </w:style>
  <w:style w:type="paragraph" w:customStyle="1" w:styleId="paragraph">
    <w:name w:val="paragraph"/>
    <w:basedOn w:val="Normal"/>
    <w:rsid w:val="00A85C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Policepardfaut"/>
    <w:rsid w:val="00A85C5B"/>
    <w:rPr>
      <w:rFonts w:cs="Times New Roman"/>
    </w:rPr>
  </w:style>
  <w:style w:type="character" w:customStyle="1" w:styleId="eop">
    <w:name w:val="eop"/>
    <w:basedOn w:val="Policepardfaut"/>
    <w:rsid w:val="00A85C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1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84e9fcb76e464b5881c7482ba02d866d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715e4eb42fa847aaebb1e1513caeb1df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Props1.xml><?xml version="1.0" encoding="utf-8"?>
<ds:datastoreItem xmlns:ds="http://schemas.openxmlformats.org/officeDocument/2006/customXml" ds:itemID="{FB61401E-58C8-4A61-A2E6-E2E217157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59EB93-5265-48E5-8DC1-AF569DD6A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E71D16-35BD-46B5-AB3F-71E780F2B938}">
  <ds:schemaRefs>
    <ds:schemaRef ds:uri="http://schemas.microsoft.com/office/2006/metadata/properties"/>
    <ds:schemaRef ds:uri="b53bd5b6-377f-4c63-9b2c-5d15d8c1ac6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e45bd863-e054-4439-b7fa-2e4eecb0cd8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847</Words>
  <Characters>5024</Characters>
  <Application>Microsoft Office Word</Application>
  <DocSecurity>0</DocSecurity>
  <Lines>41</Lines>
  <Paragraphs>11</Paragraphs>
  <ScaleCrop>false</ScaleCrop>
  <Company/>
  <LinksUpToDate>false</LinksUpToDate>
  <CharactersWithSpaces>5860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Messan Dovi</dc:creator>
  <cp:keywords/>
  <dc:description>Generated by Oracle BI Publisher 10.1.3.4.2</dc:description>
  <cp:lastModifiedBy>Cecile BUXEUL</cp:lastModifiedBy>
  <cp:revision>2</cp:revision>
  <cp:lastPrinted>2025-06-26T06:50:00Z</cp:lastPrinted>
  <dcterms:created xsi:type="dcterms:W3CDTF">2025-12-12T13:40:00Z</dcterms:created>
  <dcterms:modified xsi:type="dcterms:W3CDTF">2025-12-12T13:40:00Z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</Properties>
</file>